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35C55F54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985DC4">
        <w:rPr>
          <w:rFonts w:ascii="Times New Roman" w:hAnsi="Times New Roman" w:cs="Times New Roman"/>
          <w:lang w:val="sr-Latn-RS"/>
        </w:rPr>
        <w:t>FEBRUAR</w:t>
      </w:r>
      <w:r w:rsidR="00E11DC4">
        <w:rPr>
          <w:rFonts w:ascii="Times New Roman" w:hAnsi="Times New Roman" w:cs="Times New Roman"/>
          <w:lang w:val="sr-Latn-RS"/>
        </w:rPr>
        <w:t xml:space="preserve">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86DCC5D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E9C0B2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 w:rsidR="00191A69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E11DC4">
        <w:trPr>
          <w:trHeight w:val="1754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3D6A5B65" w:rsidR="00D84D2E" w:rsidRPr="00D84D2E" w:rsidRDefault="00985DC4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 w:val="restart"/>
          </w:tcPr>
          <w:p w14:paraId="113BF326" w14:textId="2E27C3C0" w:rsidR="00C00C4B" w:rsidRDefault="00D84D2E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C23512C" w14:textId="77777777" w:rsidR="00985DC4" w:rsidRPr="00C42356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odredi centar opisane i upisane kružnice trougla;</w:t>
            </w:r>
          </w:p>
          <w:p w14:paraId="41EDC0B4" w14:textId="77777777" w:rsidR="00985DC4" w:rsidRPr="00B64610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sr-Cyrl-RS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pravilno</w:t>
            </w:r>
            <w:r w:rsidRPr="00C42356">
              <w:rPr>
                <w:rFonts w:ascii="Times New Roman" w:eastAsia="Times New Roman" w:hAnsi="Times New Roman" w:cs="Times New Roman"/>
              </w:rPr>
              <w:t xml:space="preserve"> koristi geometrijski pribor</w:t>
            </w:r>
            <w:r w:rsidRPr="00C42356">
              <w:rPr>
                <w:rFonts w:ascii="Times New Roman" w:eastAsia="Times New Roman" w:hAnsi="Times New Roman" w:cs="Times New Roman"/>
                <w:lang w:val="sr-Cyrl-RS"/>
              </w:rPr>
              <w:t>;</w:t>
            </w:r>
          </w:p>
          <w:p w14:paraId="59068A50" w14:textId="77777777" w:rsidR="00985DC4" w:rsidRPr="00C42356" w:rsidRDefault="00985DC4" w:rsidP="00985DC4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C42356">
              <w:rPr>
                <w:rFonts w:ascii="Times New Roman" w:hAnsi="Times New Roman" w:cs="Times New Roman"/>
                <w:bCs/>
                <w:lang w:val="sr-Cyrl-CS"/>
              </w:rPr>
              <w:t>prim</w:t>
            </w:r>
            <w:r>
              <w:rPr>
                <w:rFonts w:ascii="Times New Roman" w:hAnsi="Times New Roman" w:cs="Times New Roman"/>
                <w:bCs/>
              </w:rPr>
              <w:t>j</w:t>
            </w:r>
            <w:r w:rsidRPr="00C42356">
              <w:rPr>
                <w:rFonts w:ascii="Times New Roman" w:hAnsi="Times New Roman" w:cs="Times New Roman"/>
                <w:bCs/>
                <w:lang w:val="sr-Cyrl-CS"/>
              </w:rPr>
              <w:t>eni prorporciju i procenat u realnim situacijama.</w:t>
            </w:r>
          </w:p>
          <w:p w14:paraId="6A1CD11A" w14:textId="29B5E96F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349261AE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5DC4">
              <w:rPr>
                <w:rFonts w:ascii="Times New Roman" w:hAnsi="Times New Roman" w:cs="Times New Roman"/>
              </w:rPr>
              <w:t>9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5AA6BE86" w:rsidR="00D84D2E" w:rsidRPr="00D84D2E" w:rsidRDefault="00985DC4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Konstrukcije nekih uglova</w:t>
            </w:r>
          </w:p>
        </w:tc>
        <w:tc>
          <w:tcPr>
            <w:tcW w:w="1768" w:type="dxa"/>
          </w:tcPr>
          <w:p w14:paraId="4C35BF4C" w14:textId="39B73FE9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985DC4" w:rsidRPr="00D42B02" w14:paraId="08A8230F" w14:textId="77777777" w:rsidTr="00E11DC4">
        <w:trPr>
          <w:trHeight w:val="1754"/>
        </w:trPr>
        <w:tc>
          <w:tcPr>
            <w:tcW w:w="1153" w:type="dxa"/>
            <w:vMerge/>
            <w:textDirection w:val="btLr"/>
            <w:vAlign w:val="center"/>
          </w:tcPr>
          <w:p w14:paraId="6C869DB6" w14:textId="77777777" w:rsidR="00985DC4" w:rsidRDefault="00985DC4" w:rsidP="00985DC4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</w:tcPr>
          <w:p w14:paraId="035D4BE0" w14:textId="77777777" w:rsidR="00985DC4" w:rsidRPr="00D42B02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D34947C" w14:textId="14A599ED" w:rsidR="00985DC4" w:rsidRDefault="00985DC4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51" w:type="dxa"/>
          </w:tcPr>
          <w:p w14:paraId="55313728" w14:textId="77FD6EBC" w:rsidR="00985DC4" w:rsidRDefault="00985DC4" w:rsidP="00985DC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Podudarnost trouglova</w:t>
            </w:r>
          </w:p>
        </w:tc>
        <w:tc>
          <w:tcPr>
            <w:tcW w:w="1768" w:type="dxa"/>
          </w:tcPr>
          <w:p w14:paraId="5C1DD8C4" w14:textId="7C9D5037" w:rsidR="00985DC4" w:rsidRDefault="00985DC4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0011ABE0" w14:textId="3A1B48DD" w:rsidR="00985DC4" w:rsidRPr="00D42B02" w:rsidRDefault="00985DC4" w:rsidP="00985DC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0FB6D97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985DC4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985DC4" w:rsidRPr="00D42B02" w:rsidRDefault="00985DC4" w:rsidP="00985D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985DC4" w:rsidRPr="00F669B2" w:rsidRDefault="00985DC4" w:rsidP="00985DC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0DA3BE33" w:rsidR="00985DC4" w:rsidRPr="00D42B02" w:rsidRDefault="00985DC4" w:rsidP="00985D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44ADA4F6" w:rsidR="00985DC4" w:rsidRPr="00D42B02" w:rsidRDefault="00985DC4" w:rsidP="00985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Trougao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7B1FB64D" w14:textId="0D1358C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02342A52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185F26"/>
    <w:rsid w:val="00191A69"/>
    <w:rsid w:val="005941DF"/>
    <w:rsid w:val="005D615E"/>
    <w:rsid w:val="00631445"/>
    <w:rsid w:val="00636E69"/>
    <w:rsid w:val="006B1ED4"/>
    <w:rsid w:val="006F59D5"/>
    <w:rsid w:val="00797ECF"/>
    <w:rsid w:val="007D38E0"/>
    <w:rsid w:val="00857403"/>
    <w:rsid w:val="008925EF"/>
    <w:rsid w:val="00964B5A"/>
    <w:rsid w:val="00985DC4"/>
    <w:rsid w:val="009E09BC"/>
    <w:rsid w:val="00AC0848"/>
    <w:rsid w:val="00B8540C"/>
    <w:rsid w:val="00C00C4B"/>
    <w:rsid w:val="00C376FA"/>
    <w:rsid w:val="00D84D2E"/>
    <w:rsid w:val="00DA2B9D"/>
    <w:rsid w:val="00E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7</cp:revision>
  <cp:lastPrinted>2025-09-02T08:01:00Z</cp:lastPrinted>
  <dcterms:created xsi:type="dcterms:W3CDTF">2025-10-30T16:22:00Z</dcterms:created>
  <dcterms:modified xsi:type="dcterms:W3CDTF">2026-01-29T07:49:00Z</dcterms:modified>
</cp:coreProperties>
</file>