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E3FCF" w14:textId="77777777" w:rsidR="00983080" w:rsidRDefault="00983080" w:rsidP="003D6BAD">
      <w:pPr>
        <w:spacing w:after="0" w:line="240" w:lineRule="auto"/>
        <w:ind w:left="-426" w:right="-790" w:firstLine="426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>
        <w:rPr>
          <w:rFonts w:ascii="Times New Roman" w:hAnsi="Times New Roman" w:cs="Times New Roman"/>
          <w:lang w:val="sr-Latn-RS"/>
        </w:rPr>
        <w:t xml:space="preserve">MART                       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A22B394" w14:textId="77777777" w:rsidR="00983080" w:rsidRPr="008C33F5" w:rsidRDefault="00983080" w:rsidP="003D6BAD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40500444" w14:textId="77777777" w:rsidR="00983080" w:rsidRDefault="00983080" w:rsidP="003D6B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8C33F5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</w:t>
      </w:r>
      <w:r>
        <w:rPr>
          <w:rFonts w:ascii="Times New Roman" w:hAnsi="Times New Roman" w:cs="Times New Roman"/>
        </w:rPr>
        <w:t xml:space="preserve">     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7"/>
        <w:gridCol w:w="2272"/>
        <w:gridCol w:w="681"/>
        <w:gridCol w:w="2506"/>
        <w:gridCol w:w="2020"/>
        <w:gridCol w:w="2371"/>
        <w:gridCol w:w="2033"/>
      </w:tblGrid>
      <w:tr w:rsidR="00983080" w:rsidRPr="00C42356" w14:paraId="2DF2B839" w14:textId="77777777" w:rsidTr="00D038CA">
        <w:tc>
          <w:tcPr>
            <w:tcW w:w="1067" w:type="dxa"/>
          </w:tcPr>
          <w:p w14:paraId="58C073D4" w14:textId="1BCBB8AC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</w:rPr>
              <w:t>J</w:t>
            </w:r>
            <w:r w:rsidRPr="00C42356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272" w:type="dxa"/>
          </w:tcPr>
          <w:p w14:paraId="6A285EA9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ISHODI</w:t>
            </w:r>
          </w:p>
          <w:p w14:paraId="29C460A6" w14:textId="2FABF020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(</w:t>
            </w:r>
            <w:proofErr w:type="spellStart"/>
            <w:r w:rsidRPr="00C42356">
              <w:rPr>
                <w:rFonts w:ascii="Times New Roman" w:hAnsi="Times New Roman" w:cs="Times New Roman"/>
              </w:rPr>
              <w:t>na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kraju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teme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42356">
              <w:rPr>
                <w:rFonts w:ascii="Times New Roman" w:hAnsi="Times New Roman" w:cs="Times New Roman"/>
              </w:rPr>
              <w:t>modula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C42356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j</w:t>
            </w:r>
            <w:r w:rsidRPr="00C42356">
              <w:rPr>
                <w:rFonts w:ascii="Times New Roman" w:hAnsi="Times New Roman" w:cs="Times New Roman"/>
              </w:rPr>
              <w:t>eseca</w:t>
            </w:r>
            <w:proofErr w:type="spellEnd"/>
            <w:r w:rsidRPr="00C423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1" w:type="dxa"/>
          </w:tcPr>
          <w:p w14:paraId="6DBC7F51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R.br.</w:t>
            </w:r>
          </w:p>
          <w:p w14:paraId="736D3D69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nast</w:t>
            </w:r>
            <w:proofErr w:type="spellEnd"/>
            <w:r w:rsidRPr="00C42356">
              <w:rPr>
                <w:rFonts w:ascii="Times New Roman" w:hAnsi="Times New Roman" w:cs="Times New Roman"/>
              </w:rPr>
              <w:t>.</w:t>
            </w:r>
          </w:p>
          <w:p w14:paraId="40D9D011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jed</w:t>
            </w:r>
            <w:proofErr w:type="spellEnd"/>
            <w:r w:rsidRPr="00C4235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06" w:type="dxa"/>
          </w:tcPr>
          <w:p w14:paraId="7F0FFDCE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</w:p>
          <w:p w14:paraId="2388BBAD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2020" w:type="dxa"/>
          </w:tcPr>
          <w:p w14:paraId="4F94AECB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</w:p>
          <w:p w14:paraId="16027E83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 xml:space="preserve">TIP </w:t>
            </w:r>
          </w:p>
          <w:p w14:paraId="78BC161E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371" w:type="dxa"/>
          </w:tcPr>
          <w:p w14:paraId="62A97562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</w:p>
          <w:p w14:paraId="1A090D71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C42356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68555D8C" w14:textId="77777777" w:rsidR="00983080" w:rsidRPr="00C42356" w:rsidRDefault="00983080" w:rsidP="00D038CA">
            <w:pPr>
              <w:jc w:val="center"/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983080" w:rsidRPr="00C42356" w14:paraId="6BF9FAD3" w14:textId="77777777" w:rsidTr="00D038CA">
        <w:tc>
          <w:tcPr>
            <w:tcW w:w="1067" w:type="dxa"/>
            <w:vMerge w:val="restart"/>
            <w:textDirection w:val="btLr"/>
          </w:tcPr>
          <w:p w14:paraId="53923FEB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Racionalni brojevi</w:t>
            </w:r>
          </w:p>
        </w:tc>
        <w:tc>
          <w:tcPr>
            <w:tcW w:w="2272" w:type="dxa"/>
            <w:vMerge w:val="restart"/>
          </w:tcPr>
          <w:p w14:paraId="2CAAF2B7" w14:textId="77777777" w:rsidR="00983080" w:rsidRPr="00B10C5C" w:rsidRDefault="00983080" w:rsidP="00D038CA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  <w:r w:rsidRPr="00B10C5C">
              <w:rPr>
                <w:rFonts w:ascii="Times New Roman" w:hAnsi="Times New Roman" w:cs="Times New Roman"/>
                <w:bCs/>
                <w:lang w:val="sr-Cyrl-CS"/>
              </w:rPr>
              <w:t>Učenik će biti u stanju da:</w:t>
            </w:r>
          </w:p>
          <w:p w14:paraId="352E0FE0" w14:textId="7227D8AF" w:rsidR="00983080" w:rsidRPr="00B10C5C" w:rsidRDefault="00983080" w:rsidP="00D038CA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  <w:r w:rsidRPr="00B10C5C">
              <w:rPr>
                <w:rFonts w:ascii="Times New Roman" w:hAnsi="Times New Roman" w:cs="Times New Roman"/>
                <w:bCs/>
                <w:lang w:val="sr-Cyrl-CS"/>
              </w:rPr>
              <w:t>prim</w:t>
            </w:r>
            <w:r>
              <w:rPr>
                <w:rFonts w:ascii="Times New Roman" w:hAnsi="Times New Roman" w:cs="Times New Roman"/>
                <w:bCs/>
              </w:rPr>
              <w:t>j</w:t>
            </w:r>
            <w:r w:rsidRPr="00B10C5C">
              <w:rPr>
                <w:rFonts w:ascii="Times New Roman" w:hAnsi="Times New Roman" w:cs="Times New Roman"/>
                <w:bCs/>
                <w:lang w:val="sr-Cyrl-CS"/>
              </w:rPr>
              <w:t>eni prorporciju i procenat u realnim situacijama;</w:t>
            </w:r>
          </w:p>
          <w:p w14:paraId="4323E376" w14:textId="7C50CBAD" w:rsidR="00983080" w:rsidRPr="00B10C5C" w:rsidRDefault="00983080" w:rsidP="00D038CA">
            <w:pPr>
              <w:spacing w:after="120"/>
              <w:rPr>
                <w:rFonts w:ascii="Times New Roman" w:eastAsiaTheme="minorHAnsi" w:hAnsi="Times New Roman" w:cs="Times New Roman"/>
                <w:lang w:val="sr-Cyrl-RS"/>
              </w:rPr>
            </w:pPr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prikaže podatke u zavisnosti između dv</w:t>
            </w:r>
            <w:proofErr w:type="spellStart"/>
            <w:r>
              <w:rPr>
                <w:rFonts w:ascii="Times New Roman" w:eastAsiaTheme="minorHAnsi" w:hAnsi="Times New Roman" w:cs="Times New Roman"/>
              </w:rPr>
              <w:t>ij</w:t>
            </w:r>
            <w:proofErr w:type="spellEnd"/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e veličine u koordinatnom sistemu (stubičasti, tačkasti i linijski dijagram);</w:t>
            </w:r>
          </w:p>
          <w:p w14:paraId="52D9EC99" w14:textId="77777777" w:rsidR="00983080" w:rsidRPr="00B10C5C" w:rsidRDefault="00983080" w:rsidP="00D038CA">
            <w:pPr>
              <w:spacing w:after="120"/>
              <w:rPr>
                <w:rFonts w:ascii="Times New Roman" w:eastAsiaTheme="minorHAnsi" w:hAnsi="Times New Roman" w:cs="Times New Roman"/>
                <w:lang w:val="sr-Cyrl-RS"/>
              </w:rPr>
            </w:pPr>
            <w:r w:rsidRPr="00B10C5C">
              <w:rPr>
                <w:rFonts w:ascii="Times New Roman" w:eastAsiaTheme="minorHAnsi" w:hAnsi="Times New Roman" w:cs="Times New Roman"/>
                <w:lang w:val="sr-Cyrl-RS"/>
              </w:rPr>
              <w:t>tumači podatke prikazane tabelom i grafički;</w:t>
            </w:r>
          </w:p>
          <w:p w14:paraId="0D569568" w14:textId="77777777" w:rsidR="00983080" w:rsidRPr="00B10C5C" w:rsidRDefault="00983080" w:rsidP="00D038CA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B10C5C">
              <w:rPr>
                <w:rFonts w:ascii="Times New Roman" w:eastAsia="Times New Roman" w:hAnsi="Times New Roman" w:cs="Times New Roman"/>
                <w:lang w:val="ru-RU"/>
              </w:rPr>
              <w:t>klasifikuje četvorouglove na osnovu njihovih svojstava;</w:t>
            </w:r>
          </w:p>
          <w:p w14:paraId="4DAE78DE" w14:textId="77777777" w:rsidR="00983080" w:rsidRDefault="00983080" w:rsidP="00D038CA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B10C5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konstruiše paralelogram i trapez na osnovu zadatih elemenata (stranice, uglovi i dijagonale četvorougla);</w:t>
            </w:r>
          </w:p>
          <w:p w14:paraId="395FBE6E" w14:textId="42A2B797" w:rsidR="00983080" w:rsidRPr="00B10C5C" w:rsidRDefault="00983080" w:rsidP="00D038CA">
            <w:pPr>
              <w:rPr>
                <w:rFonts w:ascii="Times New Roman" w:hAnsi="Times New Roman" w:cs="Times New Roman"/>
                <w:bCs/>
                <w:lang w:val="sr-Cyrl-CS"/>
              </w:rPr>
            </w:pPr>
            <w:r w:rsidRPr="00C42356">
              <w:rPr>
                <w:rFonts w:ascii="Times New Roman" w:eastAsia="Times New Roman" w:hAnsi="Times New Roman" w:cs="Times New Roman"/>
                <w:lang w:val="ru-RU"/>
              </w:rPr>
              <w:t>prim</w:t>
            </w:r>
            <w:r>
              <w:rPr>
                <w:rFonts w:ascii="Times New Roman" w:eastAsia="Times New Roman" w:hAnsi="Times New Roman" w:cs="Times New Roman"/>
              </w:rPr>
              <w:t>j</w:t>
            </w:r>
            <w:r w:rsidRPr="00C42356">
              <w:rPr>
                <w:rFonts w:ascii="Times New Roman" w:eastAsia="Times New Roman" w:hAnsi="Times New Roman" w:cs="Times New Roman"/>
                <w:lang w:val="ru-RU"/>
              </w:rPr>
              <w:t>eni svojstva četvorouglova u jednostavnijim zadacima;</w:t>
            </w:r>
          </w:p>
        </w:tc>
        <w:tc>
          <w:tcPr>
            <w:tcW w:w="681" w:type="dxa"/>
          </w:tcPr>
          <w:p w14:paraId="29195D60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lastRenderedPageBreak/>
              <w:t>87.</w:t>
            </w:r>
          </w:p>
        </w:tc>
        <w:tc>
          <w:tcPr>
            <w:tcW w:w="2506" w:type="dxa"/>
          </w:tcPr>
          <w:p w14:paraId="4D1FF66E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Pravougli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koordinatni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sistem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0" w:type="dxa"/>
          </w:tcPr>
          <w:p w14:paraId="5E3DA989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7E9DC2DC" w14:textId="77777777" w:rsidR="00983080" w:rsidRPr="00C42356" w:rsidRDefault="00983080" w:rsidP="00D038CA">
            <w:pPr>
              <w:rPr>
                <w:rFonts w:ascii="Times New Roman" w:hAnsi="Times New Roman" w:cs="Times New Roman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Unutarpredmetno, Fizika</w:t>
            </w:r>
          </w:p>
        </w:tc>
        <w:tc>
          <w:tcPr>
            <w:tcW w:w="2033" w:type="dxa"/>
            <w:vMerge w:val="restart"/>
          </w:tcPr>
          <w:p w14:paraId="054966D0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1CA9241B" w14:textId="77777777" w:rsidTr="00D038CA">
        <w:tc>
          <w:tcPr>
            <w:tcW w:w="1067" w:type="dxa"/>
            <w:vMerge/>
            <w:textDirection w:val="btLr"/>
          </w:tcPr>
          <w:p w14:paraId="70185282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72" w:type="dxa"/>
            <w:vMerge/>
          </w:tcPr>
          <w:p w14:paraId="702227C1" w14:textId="77777777" w:rsidR="00983080" w:rsidRPr="00B10C5C" w:rsidRDefault="00983080" w:rsidP="00D038CA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</w:p>
        </w:tc>
        <w:tc>
          <w:tcPr>
            <w:tcW w:w="681" w:type="dxa"/>
          </w:tcPr>
          <w:p w14:paraId="695C11EB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506" w:type="dxa"/>
          </w:tcPr>
          <w:p w14:paraId="0C28597D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Direktna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proporcionalnost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20" w:type="dxa"/>
          </w:tcPr>
          <w:p w14:paraId="02FDC038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71" w:type="dxa"/>
          </w:tcPr>
          <w:p w14:paraId="5BC3D379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0294AC78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182AFEF8" w14:textId="77777777" w:rsidTr="00D038CA">
        <w:tc>
          <w:tcPr>
            <w:tcW w:w="1067" w:type="dxa"/>
            <w:vMerge/>
            <w:textDirection w:val="btLr"/>
          </w:tcPr>
          <w:p w14:paraId="1FDACF3E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72" w:type="dxa"/>
            <w:vMerge/>
          </w:tcPr>
          <w:p w14:paraId="284D472E" w14:textId="77777777" w:rsidR="00983080" w:rsidRPr="00B10C5C" w:rsidRDefault="00983080" w:rsidP="00D038CA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</w:p>
        </w:tc>
        <w:tc>
          <w:tcPr>
            <w:tcW w:w="681" w:type="dxa"/>
          </w:tcPr>
          <w:p w14:paraId="37B07864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506" w:type="dxa"/>
          </w:tcPr>
          <w:p w14:paraId="08077584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Direktna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proporcionalnost</w:t>
            </w:r>
            <w:proofErr w:type="spellEnd"/>
          </w:p>
        </w:tc>
        <w:tc>
          <w:tcPr>
            <w:tcW w:w="2020" w:type="dxa"/>
          </w:tcPr>
          <w:p w14:paraId="2133EC9F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600954EB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610BAE4F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7441CFBC" w14:textId="77777777" w:rsidTr="00D038CA">
        <w:tc>
          <w:tcPr>
            <w:tcW w:w="1067" w:type="dxa"/>
            <w:vMerge/>
            <w:textDirection w:val="btLr"/>
          </w:tcPr>
          <w:p w14:paraId="448423A5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72" w:type="dxa"/>
            <w:vMerge/>
          </w:tcPr>
          <w:p w14:paraId="1C584996" w14:textId="77777777" w:rsidR="00983080" w:rsidRPr="00B10C5C" w:rsidRDefault="00983080" w:rsidP="00D038CA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</w:p>
        </w:tc>
        <w:tc>
          <w:tcPr>
            <w:tcW w:w="681" w:type="dxa"/>
          </w:tcPr>
          <w:p w14:paraId="020BAE67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506" w:type="dxa"/>
          </w:tcPr>
          <w:p w14:paraId="152E4DA8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proofErr w:type="spellStart"/>
            <w:r w:rsidRPr="00C42356">
              <w:rPr>
                <w:rFonts w:ascii="Times New Roman" w:hAnsi="Times New Roman" w:cs="Times New Roman"/>
              </w:rPr>
              <w:t>Obrnuta</w:t>
            </w:r>
            <w:proofErr w:type="spellEnd"/>
            <w:r w:rsidRPr="00C423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</w:rPr>
              <w:t>proporcionalnost</w:t>
            </w:r>
            <w:proofErr w:type="spellEnd"/>
          </w:p>
        </w:tc>
        <w:tc>
          <w:tcPr>
            <w:tcW w:w="2020" w:type="dxa"/>
          </w:tcPr>
          <w:p w14:paraId="2C65EE44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71" w:type="dxa"/>
          </w:tcPr>
          <w:p w14:paraId="5D727514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0B0259F5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1D8A8311" w14:textId="77777777" w:rsidTr="00D038CA">
        <w:tc>
          <w:tcPr>
            <w:tcW w:w="1067" w:type="dxa"/>
            <w:vMerge/>
            <w:textDirection w:val="btLr"/>
          </w:tcPr>
          <w:p w14:paraId="1BCB674B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272" w:type="dxa"/>
            <w:vMerge/>
          </w:tcPr>
          <w:p w14:paraId="654675CC" w14:textId="77777777" w:rsidR="00983080" w:rsidRPr="00B10C5C" w:rsidRDefault="00983080" w:rsidP="00D038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81" w:type="dxa"/>
          </w:tcPr>
          <w:p w14:paraId="5B21ECDF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506" w:type="dxa"/>
          </w:tcPr>
          <w:p w14:paraId="3F891814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Direktna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obrnuta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</w:t>
            </w:r>
            <w:r>
              <w:rPr>
                <w:rFonts w:ascii="Times New Roman" w:hAnsi="Times New Roman" w:cs="Times New Roman"/>
                <w:sz w:val="24"/>
              </w:rPr>
              <w:t>o</w:t>
            </w:r>
            <w:r w:rsidRPr="00C42356">
              <w:rPr>
                <w:rFonts w:ascii="Times New Roman" w:hAnsi="Times New Roman" w:cs="Times New Roman"/>
                <w:sz w:val="24"/>
              </w:rPr>
              <w:t>porcionalnst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096D94C8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4BF16425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069BAEB8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1232EDCD" w14:textId="77777777" w:rsidTr="00D038CA">
        <w:tc>
          <w:tcPr>
            <w:tcW w:w="1067" w:type="dxa"/>
            <w:vMerge/>
            <w:textDirection w:val="btLr"/>
          </w:tcPr>
          <w:p w14:paraId="65D2DBD2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6547ED6A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136BEB74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506" w:type="dxa"/>
          </w:tcPr>
          <w:p w14:paraId="2E3482DB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Proporcije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2F8CCA80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71" w:type="dxa"/>
          </w:tcPr>
          <w:p w14:paraId="47415A28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312C7937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7176A04D" w14:textId="77777777" w:rsidTr="00D038CA">
        <w:tc>
          <w:tcPr>
            <w:tcW w:w="1067" w:type="dxa"/>
            <w:vMerge/>
            <w:textDirection w:val="btLr"/>
          </w:tcPr>
          <w:p w14:paraId="46D99B80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252F6906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26DCD7C2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506" w:type="dxa"/>
          </w:tcPr>
          <w:p w14:paraId="014DF962" w14:textId="35A4CF1D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Prim</w:t>
            </w:r>
            <w:r>
              <w:rPr>
                <w:rFonts w:ascii="Times New Roman" w:hAnsi="Times New Roman" w:cs="Times New Roman"/>
                <w:sz w:val="24"/>
              </w:rPr>
              <w:t>j</w:t>
            </w:r>
            <w:r w:rsidRPr="00C42356">
              <w:rPr>
                <w:rFonts w:ascii="Times New Roman" w:hAnsi="Times New Roman" w:cs="Times New Roman"/>
                <w:sz w:val="24"/>
              </w:rPr>
              <w:t>ene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2764D827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62C528CF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40BB6DF8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69F386B2" w14:textId="77777777" w:rsidTr="00D038CA">
        <w:tc>
          <w:tcPr>
            <w:tcW w:w="1067" w:type="dxa"/>
            <w:vMerge/>
            <w:textDirection w:val="btLr"/>
          </w:tcPr>
          <w:p w14:paraId="6EF0A8AD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2183D4AF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5982FD56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506" w:type="dxa"/>
          </w:tcPr>
          <w:p w14:paraId="113DBC30" w14:textId="0EAA68F9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Prim</w:t>
            </w:r>
            <w:r>
              <w:rPr>
                <w:rFonts w:ascii="Times New Roman" w:hAnsi="Times New Roman" w:cs="Times New Roman"/>
                <w:sz w:val="24"/>
              </w:rPr>
              <w:t>j</w:t>
            </w:r>
            <w:r w:rsidRPr="00C42356">
              <w:rPr>
                <w:rFonts w:ascii="Times New Roman" w:hAnsi="Times New Roman" w:cs="Times New Roman"/>
                <w:sz w:val="24"/>
              </w:rPr>
              <w:t>ene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proporcija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08693F27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48A87A1C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02614DD5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3749ECDF" w14:textId="77777777" w:rsidTr="00D038CA">
        <w:tc>
          <w:tcPr>
            <w:tcW w:w="1067" w:type="dxa"/>
            <w:vMerge/>
            <w:textDirection w:val="btLr"/>
          </w:tcPr>
          <w:p w14:paraId="3E833BD9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4B9BD4DD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344204BE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506" w:type="dxa"/>
          </w:tcPr>
          <w:p w14:paraId="63BCBA6C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među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</w:p>
        </w:tc>
        <w:tc>
          <w:tcPr>
            <w:tcW w:w="2020" w:type="dxa"/>
          </w:tcPr>
          <w:p w14:paraId="5A48B36C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71" w:type="dxa"/>
          </w:tcPr>
          <w:p w14:paraId="32182F8B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64E4C441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3396426A" w14:textId="77777777" w:rsidTr="00D038CA">
        <w:tc>
          <w:tcPr>
            <w:tcW w:w="1067" w:type="dxa"/>
            <w:vMerge/>
            <w:textDirection w:val="btLr"/>
          </w:tcPr>
          <w:p w14:paraId="2A10F923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68326A30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71208F4C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506" w:type="dxa"/>
          </w:tcPr>
          <w:p w14:paraId="09264AFA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Grafik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zavisnosti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među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veličinama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1D170FBF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18C3CB56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2A5C5785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7D9C9AED" w14:textId="77777777" w:rsidTr="00D038CA">
        <w:tc>
          <w:tcPr>
            <w:tcW w:w="1067" w:type="dxa"/>
            <w:vMerge/>
            <w:textDirection w:val="btLr"/>
          </w:tcPr>
          <w:p w14:paraId="267E9FB8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62C22D0F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4E4782C6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506" w:type="dxa"/>
          </w:tcPr>
          <w:p w14:paraId="2870B61B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Grafički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prikaz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podataka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0706EAED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71" w:type="dxa"/>
          </w:tcPr>
          <w:p w14:paraId="2F6F33A8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581D784A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53D2FCC7" w14:textId="77777777" w:rsidTr="00D038CA">
        <w:tc>
          <w:tcPr>
            <w:tcW w:w="1067" w:type="dxa"/>
            <w:vMerge/>
            <w:textDirection w:val="btLr"/>
          </w:tcPr>
          <w:p w14:paraId="7BF07373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5289FEA2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12FA706F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506" w:type="dxa"/>
          </w:tcPr>
          <w:p w14:paraId="2CB81529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Grafički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prikaz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podataka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2D10A0A2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71EF3F6A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0260BA2D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40BEF9C9" w14:textId="77777777" w:rsidTr="00D038CA">
        <w:tc>
          <w:tcPr>
            <w:tcW w:w="1067" w:type="dxa"/>
            <w:vMerge/>
            <w:textDirection w:val="btLr"/>
          </w:tcPr>
          <w:p w14:paraId="6038537B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6BE789D2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2C9F2BF6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506" w:type="dxa"/>
          </w:tcPr>
          <w:p w14:paraId="71663AC8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Grafici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dijagrami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79E9F041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1EB2F982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Unutarpredmetno, Fizika, Hemija</w:t>
            </w:r>
          </w:p>
        </w:tc>
        <w:tc>
          <w:tcPr>
            <w:tcW w:w="2033" w:type="dxa"/>
            <w:vMerge/>
          </w:tcPr>
          <w:p w14:paraId="531AA87F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512FED24" w14:textId="77777777" w:rsidTr="00D038CA">
        <w:tc>
          <w:tcPr>
            <w:tcW w:w="1067" w:type="dxa"/>
            <w:vMerge/>
            <w:textDirection w:val="btLr"/>
          </w:tcPr>
          <w:p w14:paraId="79817234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76071B17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shd w:val="clear" w:color="auto" w:fill="D9D9D9" w:themeFill="background1" w:themeFillShade="D9"/>
          </w:tcPr>
          <w:p w14:paraId="09A73845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506" w:type="dxa"/>
            <w:shd w:val="clear" w:color="auto" w:fill="D9D9D9" w:themeFill="background1" w:themeFillShade="D9"/>
          </w:tcPr>
          <w:p w14:paraId="6F266CBB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r w:rsidRPr="00C42356">
              <w:rPr>
                <w:rFonts w:ascii="Times New Roman" w:hAnsi="Times New Roman" w:cs="Times New Roman"/>
                <w:sz w:val="24"/>
                <w:lang w:val="sr-Cyrl-RS"/>
              </w:rPr>
              <w:t>Priprema za treći pismeni zadatak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30262E95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371" w:type="dxa"/>
            <w:shd w:val="clear" w:color="auto" w:fill="D9D9D9" w:themeFill="background1" w:themeFillShade="D9"/>
          </w:tcPr>
          <w:p w14:paraId="43D5CC4A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7C0B1BA1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41B0028A" w14:textId="77777777" w:rsidTr="00D038CA">
        <w:tc>
          <w:tcPr>
            <w:tcW w:w="1067" w:type="dxa"/>
            <w:vMerge/>
            <w:textDirection w:val="btLr"/>
          </w:tcPr>
          <w:p w14:paraId="36A96F72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1D253B70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shd w:val="clear" w:color="auto" w:fill="D9D9D9" w:themeFill="background1" w:themeFillShade="D9"/>
          </w:tcPr>
          <w:p w14:paraId="3865F50E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506" w:type="dxa"/>
            <w:shd w:val="clear" w:color="auto" w:fill="D9D9D9" w:themeFill="background1" w:themeFillShade="D9"/>
          </w:tcPr>
          <w:p w14:paraId="3A76EADC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r w:rsidRPr="00C42356">
              <w:rPr>
                <w:rFonts w:ascii="Times New Roman" w:hAnsi="Times New Roman" w:cs="Times New Roman"/>
                <w:sz w:val="24"/>
                <w:lang w:val="sr-Cyrl-RS"/>
              </w:rPr>
              <w:t>Treći pismeni zadatak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7F1CCC6A" w14:textId="3A89DF5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čas prov</w:t>
            </w:r>
            <w:r>
              <w:rPr>
                <w:rFonts w:ascii="Times New Roman" w:hAnsi="Times New Roman" w:cs="Times New Roman"/>
              </w:rPr>
              <w:t>j</w:t>
            </w:r>
            <w:r w:rsidRPr="00C42356">
              <w:rPr>
                <w:rFonts w:ascii="Times New Roman" w:hAnsi="Times New Roman" w:cs="Times New Roman"/>
                <w:lang w:val="sr-Cyrl-RS"/>
              </w:rPr>
              <w:t>ere</w:t>
            </w:r>
          </w:p>
        </w:tc>
        <w:tc>
          <w:tcPr>
            <w:tcW w:w="2371" w:type="dxa"/>
            <w:shd w:val="clear" w:color="auto" w:fill="D9D9D9" w:themeFill="background1" w:themeFillShade="D9"/>
          </w:tcPr>
          <w:p w14:paraId="0EDAFE30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02563EB3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3F093499" w14:textId="77777777" w:rsidTr="00D038CA">
        <w:tc>
          <w:tcPr>
            <w:tcW w:w="1067" w:type="dxa"/>
            <w:vMerge w:val="restart"/>
            <w:textDirection w:val="btLr"/>
          </w:tcPr>
          <w:p w14:paraId="185E33BE" w14:textId="77777777" w:rsidR="00983080" w:rsidRPr="00C42356" w:rsidRDefault="00983080" w:rsidP="00D038C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4235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Četvorougao</w:t>
            </w:r>
          </w:p>
        </w:tc>
        <w:tc>
          <w:tcPr>
            <w:tcW w:w="2272" w:type="dxa"/>
            <w:vMerge/>
          </w:tcPr>
          <w:p w14:paraId="70F3AEB3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4F820F73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506" w:type="dxa"/>
          </w:tcPr>
          <w:p w14:paraId="4B978385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Četvorougao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0E9D6FDE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71" w:type="dxa"/>
          </w:tcPr>
          <w:p w14:paraId="48D9565D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54D308E6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64BB5BF9" w14:textId="77777777" w:rsidTr="00D038CA">
        <w:tc>
          <w:tcPr>
            <w:tcW w:w="1067" w:type="dxa"/>
            <w:vMerge/>
          </w:tcPr>
          <w:p w14:paraId="5F33B1A3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5D32B52C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7D5D3598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506" w:type="dxa"/>
          </w:tcPr>
          <w:p w14:paraId="7BDDF589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Zbir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uglova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četvorouglu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0D218993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71" w:type="dxa"/>
          </w:tcPr>
          <w:p w14:paraId="5AA7892B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68461C5F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080" w:rsidRPr="00C42356" w14:paraId="2C591E0F" w14:textId="77777777" w:rsidTr="00D038CA">
        <w:tc>
          <w:tcPr>
            <w:tcW w:w="1067" w:type="dxa"/>
            <w:vMerge/>
          </w:tcPr>
          <w:p w14:paraId="02C45C24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vMerge/>
          </w:tcPr>
          <w:p w14:paraId="420F8E25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</w:tcPr>
          <w:p w14:paraId="69CCFCB4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506" w:type="dxa"/>
          </w:tcPr>
          <w:p w14:paraId="78077F5F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Uglovi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42356">
              <w:rPr>
                <w:rFonts w:ascii="Times New Roman" w:hAnsi="Times New Roman" w:cs="Times New Roman"/>
                <w:sz w:val="24"/>
              </w:rPr>
              <w:t>četvorougla</w:t>
            </w:r>
            <w:proofErr w:type="spellEnd"/>
            <w:r w:rsidRPr="00C42356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20" w:type="dxa"/>
          </w:tcPr>
          <w:p w14:paraId="52AE54A0" w14:textId="77777777" w:rsidR="00983080" w:rsidRPr="00C42356" w:rsidRDefault="00983080" w:rsidP="00D038CA">
            <w:pPr>
              <w:rPr>
                <w:rFonts w:ascii="Times New Roman" w:hAnsi="Times New Roman" w:cs="Times New Roman"/>
                <w:lang w:val="sr-Cyrl-RS"/>
              </w:rPr>
            </w:pPr>
            <w:r w:rsidRPr="00C42356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71" w:type="dxa"/>
          </w:tcPr>
          <w:p w14:paraId="04F1545F" w14:textId="77777777" w:rsidR="00983080" w:rsidRPr="00C42356" w:rsidRDefault="00983080" w:rsidP="00D038CA">
            <w:pPr>
              <w:rPr>
                <w:rFonts w:ascii="Times New Roman" w:hAnsi="Times New Roman" w:cs="Times New Roman"/>
              </w:rPr>
            </w:pPr>
            <w:r w:rsidRPr="00C42356">
              <w:rPr>
                <w:rFonts w:ascii="Times New Roman" w:hAnsi="Times New Roman" w:cs="Times New Roman"/>
                <w:szCs w:val="28"/>
                <w:lang w:val="sr-Cyrl-RS"/>
              </w:rPr>
              <w:t>Unutarpredmetno</w:t>
            </w:r>
          </w:p>
        </w:tc>
        <w:tc>
          <w:tcPr>
            <w:tcW w:w="2033" w:type="dxa"/>
            <w:vMerge/>
          </w:tcPr>
          <w:p w14:paraId="393E769C" w14:textId="77777777" w:rsidR="00983080" w:rsidRPr="00C42356" w:rsidRDefault="00983080" w:rsidP="00D038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E2E1B0" w14:textId="7769EC8D" w:rsidR="00983080" w:rsidRDefault="00983080"/>
    <w:sectPr w:rsidR="00983080" w:rsidSect="0098308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80"/>
    <w:rsid w:val="000E0FCC"/>
    <w:rsid w:val="00561B16"/>
    <w:rsid w:val="00631445"/>
    <w:rsid w:val="00857403"/>
    <w:rsid w:val="0098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45CD1"/>
  <w15:chartTrackingRefBased/>
  <w15:docId w15:val="{CEB85968-3C2B-46CC-8EDA-7BD724FC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080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0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0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08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08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08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08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08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08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08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08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0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08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08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08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3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08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3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08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3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080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308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08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08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080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983080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2026-03-02T12:58:00Z</dcterms:created>
  <dcterms:modified xsi:type="dcterms:W3CDTF">2026-03-02T13:07:00Z</dcterms:modified>
</cp:coreProperties>
</file>